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E07673" w:rsidP="00351C9C" w14:paraId="273CECBD" w14:textId="77777777">
      <w:pPr>
        <w:pStyle w:val="PlainText"/>
        <w:jc w:val="center"/>
        <w:rPr>
          <w:rFonts w:ascii="Times New Roman" w:eastAsia="MS Mincho" w:hAnsi="Times New Roman"/>
          <w:sz w:val="28"/>
          <w:szCs w:val="28"/>
        </w:rPr>
      </w:pPr>
      <w:r w:rsidRPr="00E07673">
        <w:rPr>
          <w:rFonts w:ascii="Times New Roman" w:eastAsia="MS Mincho" w:hAnsi="Times New Roman"/>
          <w:b/>
          <w:sz w:val="28"/>
          <w:szCs w:val="28"/>
        </w:rPr>
        <w:t>ПОСТАНО</w:t>
      </w:r>
      <w:r w:rsidRPr="00E07673" w:rsidR="00901AD6">
        <w:rPr>
          <w:rFonts w:ascii="Times New Roman" w:eastAsia="MS Mincho" w:hAnsi="Times New Roman"/>
          <w:b/>
          <w:sz w:val="28"/>
          <w:szCs w:val="28"/>
        </w:rPr>
        <w:t>ВЛЕНИЕ № 5</w:t>
      </w:r>
      <w:r w:rsidRPr="00E07673" w:rsidR="00EC4CBF">
        <w:rPr>
          <w:rFonts w:ascii="Times New Roman" w:eastAsia="MS Mincho" w:hAnsi="Times New Roman"/>
          <w:b/>
          <w:sz w:val="28"/>
          <w:szCs w:val="28"/>
        </w:rPr>
        <w:t>-</w:t>
      </w:r>
      <w:r w:rsidRPr="00E07673" w:rsidR="002D36B6">
        <w:rPr>
          <w:rFonts w:ascii="Times New Roman" w:eastAsia="MS Mincho" w:hAnsi="Times New Roman"/>
          <w:b/>
          <w:sz w:val="28"/>
          <w:szCs w:val="28"/>
        </w:rPr>
        <w:t>847</w:t>
      </w:r>
      <w:r w:rsidRPr="00E07673" w:rsidR="00E07C27">
        <w:rPr>
          <w:rFonts w:ascii="Times New Roman" w:eastAsia="MS Mincho" w:hAnsi="Times New Roman"/>
          <w:b/>
          <w:sz w:val="28"/>
          <w:szCs w:val="28"/>
        </w:rPr>
        <w:t>-24</w:t>
      </w:r>
      <w:r w:rsidRPr="00E07673" w:rsidR="002B4F7B">
        <w:rPr>
          <w:rFonts w:ascii="Times New Roman" w:eastAsia="MS Mincho" w:hAnsi="Times New Roman"/>
          <w:b/>
          <w:sz w:val="28"/>
          <w:szCs w:val="28"/>
        </w:rPr>
        <w:t>01</w:t>
      </w:r>
      <w:r w:rsidRPr="00E07673" w:rsidR="00641AAF">
        <w:rPr>
          <w:rFonts w:ascii="Times New Roman" w:eastAsia="MS Mincho" w:hAnsi="Times New Roman"/>
          <w:b/>
          <w:sz w:val="28"/>
          <w:szCs w:val="28"/>
        </w:rPr>
        <w:t>/202</w:t>
      </w:r>
      <w:r w:rsidRPr="00E07673" w:rsidR="00DE4524">
        <w:rPr>
          <w:rFonts w:ascii="Times New Roman" w:eastAsia="MS Mincho" w:hAnsi="Times New Roman"/>
          <w:b/>
          <w:sz w:val="28"/>
          <w:szCs w:val="28"/>
        </w:rPr>
        <w:t>6</w:t>
      </w:r>
    </w:p>
    <w:p w:rsidR="00351C9C" w:rsidRPr="00E07673" w:rsidP="00351C9C" w14:paraId="6752E92C" w14:textId="77777777">
      <w:pPr>
        <w:pStyle w:val="PlainText"/>
        <w:jc w:val="both"/>
        <w:rPr>
          <w:rFonts w:ascii="Times New Roman" w:eastAsia="MS Mincho" w:hAnsi="Times New Roman"/>
          <w:sz w:val="28"/>
          <w:szCs w:val="28"/>
        </w:rPr>
      </w:pPr>
      <w:r w:rsidRPr="00E07673">
        <w:rPr>
          <w:rFonts w:ascii="Times New Roman" w:eastAsia="MS Mincho" w:hAnsi="Times New Roman"/>
          <w:sz w:val="28"/>
          <w:szCs w:val="28"/>
        </w:rPr>
        <w:t>19</w:t>
      </w:r>
      <w:r w:rsidRPr="00E07673" w:rsidR="00D07B86">
        <w:rPr>
          <w:rFonts w:ascii="Times New Roman" w:eastAsia="MS Mincho" w:hAnsi="Times New Roman"/>
          <w:sz w:val="28"/>
          <w:szCs w:val="28"/>
        </w:rPr>
        <w:t xml:space="preserve"> августа</w:t>
      </w:r>
      <w:r w:rsidRPr="00E07673" w:rsidR="00B22573">
        <w:rPr>
          <w:rFonts w:ascii="Times New Roman" w:eastAsia="MS Mincho" w:hAnsi="Times New Roman"/>
          <w:sz w:val="28"/>
          <w:szCs w:val="28"/>
        </w:rPr>
        <w:t xml:space="preserve"> </w:t>
      </w:r>
      <w:r w:rsidRPr="00E07673" w:rsidR="00673CC4">
        <w:rPr>
          <w:rFonts w:ascii="Times New Roman" w:eastAsia="MS Mincho" w:hAnsi="Times New Roman"/>
          <w:sz w:val="28"/>
          <w:szCs w:val="28"/>
        </w:rPr>
        <w:t>2026</w:t>
      </w:r>
      <w:r w:rsidRPr="00E07673">
        <w:rPr>
          <w:rFonts w:ascii="Times New Roman" w:eastAsia="MS Mincho" w:hAnsi="Times New Roman"/>
          <w:sz w:val="28"/>
          <w:szCs w:val="28"/>
        </w:rPr>
        <w:t xml:space="preserve"> г. </w:t>
      </w:r>
      <w:r w:rsidRPr="00E07673">
        <w:rPr>
          <w:rFonts w:ascii="Times New Roman" w:eastAsia="MS Mincho" w:hAnsi="Times New Roman"/>
          <w:sz w:val="28"/>
          <w:szCs w:val="28"/>
        </w:rPr>
        <w:tab/>
      </w:r>
      <w:r w:rsidRPr="00E07673">
        <w:rPr>
          <w:rFonts w:ascii="Times New Roman" w:eastAsia="MS Mincho" w:hAnsi="Times New Roman"/>
          <w:sz w:val="28"/>
          <w:szCs w:val="28"/>
        </w:rPr>
        <w:tab/>
      </w:r>
      <w:r w:rsidRPr="00E07673">
        <w:rPr>
          <w:rFonts w:ascii="Times New Roman" w:eastAsia="MS Mincho" w:hAnsi="Times New Roman"/>
          <w:sz w:val="28"/>
          <w:szCs w:val="28"/>
        </w:rPr>
        <w:tab/>
      </w:r>
      <w:r w:rsidRPr="00E07673">
        <w:rPr>
          <w:rFonts w:ascii="Times New Roman" w:eastAsia="MS Mincho" w:hAnsi="Times New Roman"/>
          <w:sz w:val="28"/>
          <w:szCs w:val="28"/>
        </w:rPr>
        <w:tab/>
      </w:r>
      <w:r w:rsidRPr="00E07673">
        <w:rPr>
          <w:rFonts w:ascii="Times New Roman" w:eastAsia="MS Mincho" w:hAnsi="Times New Roman"/>
          <w:sz w:val="28"/>
          <w:szCs w:val="28"/>
        </w:rPr>
        <w:tab/>
      </w:r>
      <w:r w:rsidR="00561A22">
        <w:rPr>
          <w:rFonts w:ascii="Times New Roman" w:eastAsia="MS Mincho" w:hAnsi="Times New Roman"/>
          <w:sz w:val="28"/>
          <w:szCs w:val="28"/>
        </w:rPr>
        <w:tab/>
        <w:t xml:space="preserve">                          </w:t>
      </w:r>
      <w:r w:rsidRPr="00E07673">
        <w:rPr>
          <w:rFonts w:ascii="Times New Roman" w:eastAsia="MS Mincho" w:hAnsi="Times New Roman"/>
          <w:sz w:val="28"/>
          <w:szCs w:val="28"/>
        </w:rPr>
        <w:t xml:space="preserve"> г. Пыть-Ях</w:t>
      </w:r>
    </w:p>
    <w:p w:rsidR="00351C9C" w:rsidRPr="00E07673" w:rsidP="00351C9C" w14:paraId="72C82701" w14:textId="77777777">
      <w:pPr>
        <w:pStyle w:val="PlainText"/>
        <w:jc w:val="both"/>
        <w:rPr>
          <w:rFonts w:ascii="Times New Roman" w:eastAsia="MS Mincho" w:hAnsi="Times New Roman"/>
          <w:sz w:val="28"/>
          <w:szCs w:val="28"/>
        </w:rPr>
      </w:pPr>
    </w:p>
    <w:p w:rsidR="00A23B8F" w:rsidRPr="00E07673" w:rsidP="00AD0F1E" w14:paraId="038D5265" w14:textId="77777777">
      <w:pPr>
        <w:pStyle w:val="PlainText"/>
        <w:ind w:firstLine="705"/>
        <w:jc w:val="both"/>
        <w:rPr>
          <w:rFonts w:ascii="Times New Roman" w:eastAsia="MS Mincho" w:hAnsi="Times New Roman"/>
          <w:sz w:val="28"/>
          <w:szCs w:val="28"/>
        </w:rPr>
      </w:pPr>
      <w:r w:rsidRPr="00E07673">
        <w:rPr>
          <w:rFonts w:ascii="Times New Roman" w:eastAsia="MS Mincho" w:hAnsi="Times New Roman"/>
          <w:sz w:val="28"/>
          <w:szCs w:val="28"/>
        </w:rPr>
        <w:t>М</w:t>
      </w:r>
      <w:r w:rsidRPr="00E07673" w:rsidR="00B2586D">
        <w:rPr>
          <w:rFonts w:ascii="Times New Roman" w:eastAsia="MS Mincho" w:hAnsi="Times New Roman"/>
          <w:sz w:val="28"/>
          <w:szCs w:val="28"/>
        </w:rPr>
        <w:t>ирово</w:t>
      </w:r>
      <w:r w:rsidRPr="00E07673">
        <w:rPr>
          <w:rFonts w:ascii="Times New Roman" w:eastAsia="MS Mincho" w:hAnsi="Times New Roman"/>
          <w:sz w:val="28"/>
          <w:szCs w:val="28"/>
        </w:rPr>
        <w:t>й судья судебного участка № 2</w:t>
      </w:r>
      <w:r w:rsidRPr="00E07673" w:rsidR="00FE2B42">
        <w:rPr>
          <w:rFonts w:ascii="Times New Roman" w:eastAsia="MS Mincho" w:hAnsi="Times New Roman"/>
          <w:sz w:val="28"/>
          <w:szCs w:val="28"/>
        </w:rPr>
        <w:t xml:space="preserve"> Пыть-Яхского судебного района Ханты-Мансийского автономного округа-Югры Клочков А</w:t>
      </w:r>
      <w:r w:rsidRPr="00E07673" w:rsidR="00D0285C">
        <w:rPr>
          <w:rFonts w:ascii="Times New Roman" w:eastAsia="MS Mincho" w:hAnsi="Times New Roman"/>
          <w:sz w:val="28"/>
          <w:szCs w:val="28"/>
        </w:rPr>
        <w:t>ндрей Александрович</w:t>
      </w:r>
      <w:r w:rsidRPr="00E07673" w:rsidR="00FE2B42">
        <w:rPr>
          <w:rFonts w:ascii="Times New Roman" w:eastAsia="MS Mincho" w:hAnsi="Times New Roman"/>
          <w:sz w:val="28"/>
          <w:szCs w:val="28"/>
        </w:rPr>
        <w:t xml:space="preserve">, </w:t>
      </w:r>
      <w:r w:rsidRPr="00E07673" w:rsidR="002B4F7B">
        <w:rPr>
          <w:rFonts w:ascii="Times New Roman" w:eastAsia="MS Mincho" w:hAnsi="Times New Roman"/>
          <w:sz w:val="28"/>
          <w:szCs w:val="28"/>
        </w:rPr>
        <w:t xml:space="preserve">и.о. мирового судьи судебного участка № 1 Пыть-Яхского судебного района Ханты-Мансийского автономного округа-Югры, </w:t>
      </w:r>
      <w:r w:rsidRPr="00E07673" w:rsidR="00FE2B42">
        <w:rPr>
          <w:rFonts w:ascii="Times New Roman" w:eastAsia="MS Mincho" w:hAnsi="Times New Roman"/>
          <w:sz w:val="28"/>
          <w:szCs w:val="28"/>
        </w:rPr>
        <w:t>рассмотрев по адресу: ХМАО-Югра, г. Пыть-Ях, 2 мкр., д. 4, дело об административном правонарушении в отношении</w:t>
      </w:r>
      <w:r w:rsidRPr="00E07673" w:rsidR="00B8709E">
        <w:rPr>
          <w:rFonts w:ascii="Times New Roman" w:eastAsia="MS Mincho" w:hAnsi="Times New Roman"/>
          <w:sz w:val="28"/>
          <w:szCs w:val="28"/>
        </w:rPr>
        <w:t xml:space="preserve"> </w:t>
      </w:r>
    </w:p>
    <w:p w:rsidR="006B3DB7" w:rsidRPr="00E07673" w:rsidP="006B3DB7" w14:paraId="5F9E9813" w14:textId="785F3D9D">
      <w:pPr>
        <w:ind w:firstLine="708"/>
        <w:jc w:val="both"/>
        <w:rPr>
          <w:rFonts w:eastAsia="MS Mincho"/>
          <w:sz w:val="28"/>
          <w:szCs w:val="28"/>
        </w:rPr>
      </w:pPr>
      <w:r w:rsidRPr="00E07673">
        <w:rPr>
          <w:rFonts w:eastAsia="MS Mincho"/>
          <w:sz w:val="28"/>
          <w:szCs w:val="28"/>
        </w:rPr>
        <w:t xml:space="preserve">Попова Ярослава Алексеевича, </w:t>
      </w:r>
      <w:r w:rsidR="00076351">
        <w:rPr>
          <w:rFonts w:eastAsia="MS Mincho"/>
          <w:sz w:val="28"/>
          <w:szCs w:val="28"/>
        </w:rPr>
        <w:t>-----</w:t>
      </w:r>
      <w:r w:rsidRPr="00E07673">
        <w:rPr>
          <w:rFonts w:eastAsia="MS Mincho"/>
          <w:sz w:val="28"/>
          <w:szCs w:val="28"/>
        </w:rPr>
        <w:t xml:space="preserve"> достоверных сведений о привлечении ранее к административной ответственности за совершение однородных административных правонарушений не представлено, </w:t>
      </w:r>
    </w:p>
    <w:p w:rsidR="00561A22" w:rsidRPr="00E07673" w:rsidP="00546C6A" w14:paraId="623CF142" w14:textId="77777777">
      <w:pPr>
        <w:ind w:firstLine="708"/>
        <w:jc w:val="both"/>
        <w:rPr>
          <w:rFonts w:eastAsia="MS Mincho"/>
          <w:sz w:val="28"/>
          <w:szCs w:val="28"/>
        </w:rPr>
      </w:pPr>
      <w:r w:rsidRPr="00E07673">
        <w:rPr>
          <w:rFonts w:eastAsia="MS Mincho"/>
          <w:sz w:val="28"/>
          <w:szCs w:val="28"/>
        </w:rPr>
        <w:t>за совершение административного правонарушения, предусмотренного ч. 1 ст. 20.25 КоАП РФ.</w:t>
      </w:r>
    </w:p>
    <w:p w:rsidR="00546C6A" w:rsidRPr="00E07673" w:rsidP="00546C6A" w14:paraId="57006171" w14:textId="77777777">
      <w:pPr>
        <w:jc w:val="center"/>
        <w:rPr>
          <w:rFonts w:eastAsia="MS Mincho"/>
          <w:sz w:val="28"/>
          <w:szCs w:val="28"/>
        </w:rPr>
      </w:pPr>
      <w:r w:rsidRPr="00E07673">
        <w:rPr>
          <w:rFonts w:eastAsia="MS Mincho"/>
          <w:sz w:val="28"/>
          <w:szCs w:val="28"/>
        </w:rPr>
        <w:t>УСТАНОВИЛ:</w:t>
      </w:r>
    </w:p>
    <w:p w:rsidR="00546C6A" w:rsidRPr="00561A22" w:rsidP="00546C6A" w14:paraId="44A71E8B" w14:textId="77777777">
      <w:pPr>
        <w:jc w:val="both"/>
        <w:rPr>
          <w:rFonts w:eastAsia="MS Mincho"/>
          <w:sz w:val="16"/>
          <w:szCs w:val="16"/>
        </w:rPr>
      </w:pPr>
    </w:p>
    <w:p w:rsidR="00546C6A" w:rsidRPr="00E07673" w:rsidP="00546C6A" w14:paraId="5A4B82F3" w14:textId="675BDCC7">
      <w:pPr>
        <w:ind w:firstLine="708"/>
        <w:jc w:val="both"/>
        <w:rPr>
          <w:rFonts w:eastAsia="MS Mincho"/>
          <w:sz w:val="28"/>
          <w:szCs w:val="28"/>
        </w:rPr>
      </w:pPr>
      <w:r w:rsidRPr="00E07673">
        <w:rPr>
          <w:rFonts w:eastAsia="MS Mincho"/>
          <w:sz w:val="28"/>
          <w:szCs w:val="28"/>
        </w:rPr>
        <w:t xml:space="preserve">Гр-н </w:t>
      </w:r>
      <w:r w:rsidR="00561A22">
        <w:rPr>
          <w:rFonts w:eastAsia="MS Mincho"/>
          <w:sz w:val="28"/>
          <w:szCs w:val="28"/>
        </w:rPr>
        <w:t>Попов Я.А</w:t>
      </w:r>
      <w:r w:rsidRPr="00E07673" w:rsidR="00E07673">
        <w:rPr>
          <w:rFonts w:eastAsia="MS Mincho"/>
          <w:sz w:val="28"/>
          <w:szCs w:val="28"/>
        </w:rPr>
        <w:t>.</w:t>
      </w:r>
      <w:r w:rsidRPr="00E07673" w:rsidR="009E1C7A">
        <w:rPr>
          <w:rFonts w:eastAsia="MS Mincho"/>
          <w:sz w:val="28"/>
          <w:szCs w:val="28"/>
        </w:rPr>
        <w:t xml:space="preserve"> </w:t>
      </w:r>
      <w:r w:rsidRPr="00E07673" w:rsidR="007471E5">
        <w:rPr>
          <w:rFonts w:eastAsia="MS Mincho"/>
          <w:sz w:val="28"/>
          <w:szCs w:val="28"/>
        </w:rPr>
        <w:t xml:space="preserve">постановлением № </w:t>
      </w:r>
      <w:r w:rsidR="00076351">
        <w:rPr>
          <w:rFonts w:eastAsia="MS Mincho"/>
          <w:sz w:val="28"/>
          <w:szCs w:val="28"/>
        </w:rPr>
        <w:t>----</w:t>
      </w:r>
      <w:r w:rsidRPr="00E07673" w:rsidR="00383203">
        <w:rPr>
          <w:rFonts w:eastAsia="MS Mincho"/>
          <w:sz w:val="28"/>
          <w:szCs w:val="28"/>
        </w:rPr>
        <w:t xml:space="preserve"> </w:t>
      </w:r>
      <w:r w:rsidRPr="00E07673">
        <w:rPr>
          <w:rFonts w:eastAsia="MS Mincho"/>
          <w:sz w:val="28"/>
          <w:szCs w:val="28"/>
        </w:rPr>
        <w:t>по делу об административном правонарушении признан виновным в совершении административного правонарушения, предусмотренного</w:t>
      </w:r>
      <w:r w:rsidRPr="00E07673" w:rsidR="00CE7ABA">
        <w:rPr>
          <w:rFonts w:eastAsia="MS Mincho"/>
          <w:sz w:val="28"/>
          <w:szCs w:val="28"/>
        </w:rPr>
        <w:t xml:space="preserve"> </w:t>
      </w:r>
      <w:r w:rsidRPr="00E07673" w:rsidR="00E07673">
        <w:rPr>
          <w:rFonts w:eastAsia="MS Mincho"/>
          <w:sz w:val="28"/>
          <w:szCs w:val="28"/>
        </w:rPr>
        <w:t>ч. 1</w:t>
      </w:r>
      <w:r w:rsidRPr="00E07673" w:rsidR="006C510E">
        <w:rPr>
          <w:rFonts w:eastAsia="MS Mincho"/>
          <w:sz w:val="28"/>
          <w:szCs w:val="28"/>
        </w:rPr>
        <w:t xml:space="preserve"> ст. 12.</w:t>
      </w:r>
      <w:r w:rsidRPr="00E07673" w:rsidR="00F43994">
        <w:rPr>
          <w:rFonts w:eastAsia="MS Mincho"/>
          <w:sz w:val="28"/>
          <w:szCs w:val="28"/>
        </w:rPr>
        <w:t>3</w:t>
      </w:r>
      <w:r w:rsidRPr="00E07673" w:rsidR="00587523">
        <w:rPr>
          <w:rFonts w:eastAsia="MS Mincho"/>
          <w:sz w:val="28"/>
          <w:szCs w:val="28"/>
        </w:rPr>
        <w:t>7</w:t>
      </w:r>
      <w:r w:rsidRPr="00E07673" w:rsidR="006C510E">
        <w:rPr>
          <w:rFonts w:eastAsia="MS Mincho"/>
          <w:sz w:val="28"/>
          <w:szCs w:val="28"/>
        </w:rPr>
        <w:t xml:space="preserve"> </w:t>
      </w:r>
      <w:r w:rsidRPr="00E07673">
        <w:rPr>
          <w:rFonts w:eastAsia="MS Mincho"/>
          <w:sz w:val="28"/>
          <w:szCs w:val="28"/>
        </w:rPr>
        <w:t xml:space="preserve">КоАП РФ с назначением наказания в виде административного штрафа в размере </w:t>
      </w:r>
      <w:r w:rsidRPr="00E07673" w:rsidR="00E07673">
        <w:rPr>
          <w:rFonts w:eastAsia="MS Mincho"/>
          <w:sz w:val="28"/>
          <w:szCs w:val="28"/>
        </w:rPr>
        <w:t>5</w:t>
      </w:r>
      <w:r w:rsidRPr="00E07673" w:rsidR="00587523">
        <w:rPr>
          <w:rFonts w:eastAsia="MS Mincho"/>
          <w:sz w:val="28"/>
          <w:szCs w:val="28"/>
        </w:rPr>
        <w:t>00</w:t>
      </w:r>
      <w:r w:rsidRPr="00E07673">
        <w:rPr>
          <w:rFonts w:eastAsia="MS Mincho"/>
          <w:sz w:val="28"/>
          <w:szCs w:val="28"/>
        </w:rPr>
        <w:t xml:space="preserve"> рублей. </w:t>
      </w:r>
      <w:r w:rsidRPr="00E07673" w:rsidR="008849DB">
        <w:rPr>
          <w:rFonts w:eastAsia="MS Mincho"/>
          <w:sz w:val="28"/>
          <w:szCs w:val="28"/>
        </w:rPr>
        <w:t>Копия постановления получена</w:t>
      </w:r>
      <w:r w:rsidRPr="00E07673">
        <w:rPr>
          <w:rFonts w:eastAsia="MS Mincho"/>
          <w:sz w:val="28"/>
          <w:szCs w:val="28"/>
        </w:rPr>
        <w:t xml:space="preserve"> правонарушителем в день вынесения, </w:t>
      </w:r>
      <w:r w:rsidRPr="00E07673" w:rsidR="008849DB">
        <w:rPr>
          <w:rFonts w:eastAsia="MS Mincho"/>
          <w:sz w:val="28"/>
          <w:szCs w:val="28"/>
        </w:rPr>
        <w:t xml:space="preserve">постановление </w:t>
      </w:r>
      <w:r w:rsidRPr="00E07673">
        <w:rPr>
          <w:rFonts w:eastAsia="MS Mincho"/>
          <w:sz w:val="28"/>
          <w:szCs w:val="28"/>
        </w:rPr>
        <w:t>вступило в законную силу</w:t>
      </w:r>
      <w:r w:rsidRPr="00E07673" w:rsidR="00383203">
        <w:rPr>
          <w:rFonts w:eastAsia="MS Mincho"/>
          <w:sz w:val="28"/>
          <w:szCs w:val="28"/>
        </w:rPr>
        <w:t xml:space="preserve"> </w:t>
      </w:r>
      <w:r w:rsidRPr="00E07673" w:rsidR="00E07673">
        <w:rPr>
          <w:rFonts w:eastAsia="MS Mincho"/>
          <w:sz w:val="28"/>
          <w:szCs w:val="28"/>
        </w:rPr>
        <w:t>13.05.2026</w:t>
      </w:r>
      <w:r w:rsidRPr="00E07673">
        <w:rPr>
          <w:rFonts w:eastAsia="MS Mincho"/>
          <w:sz w:val="28"/>
          <w:szCs w:val="28"/>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Pr="00E07673" w:rsidR="00E07673">
        <w:rPr>
          <w:rFonts w:eastAsia="MS Mincho"/>
          <w:sz w:val="28"/>
          <w:szCs w:val="28"/>
        </w:rPr>
        <w:t>14.07.2026</w:t>
      </w:r>
      <w:r w:rsidRPr="00E07673">
        <w:rPr>
          <w:rFonts w:eastAsia="MS Mincho"/>
          <w:sz w:val="28"/>
          <w:szCs w:val="28"/>
        </w:rPr>
        <w:t>,</w:t>
      </w:r>
      <w:r w:rsidRPr="00E07673" w:rsidR="001C3646">
        <w:rPr>
          <w:rFonts w:eastAsia="MS Mincho"/>
          <w:sz w:val="28"/>
          <w:szCs w:val="28"/>
        </w:rPr>
        <w:t xml:space="preserve"> </w:t>
      </w:r>
      <w:r w:rsidRPr="00E07673" w:rsidR="00E07673">
        <w:rPr>
          <w:rFonts w:eastAsia="MS Mincho"/>
          <w:sz w:val="28"/>
          <w:szCs w:val="28"/>
        </w:rPr>
        <w:t>Попов Я.О.,</w:t>
      </w:r>
      <w:r w:rsidRPr="00E07673" w:rsidR="000306C4">
        <w:rPr>
          <w:rFonts w:eastAsia="MS Mincho"/>
          <w:sz w:val="28"/>
          <w:szCs w:val="28"/>
        </w:rPr>
        <w:t xml:space="preserve"> проживая </w:t>
      </w:r>
      <w:r w:rsidRPr="00E07673">
        <w:rPr>
          <w:rFonts w:eastAsia="MS Mincho"/>
          <w:sz w:val="28"/>
          <w:szCs w:val="28"/>
        </w:rPr>
        <w:t>по адресу Ханты-Мансийский автономный округ-Югра, г</w:t>
      </w:r>
      <w:r w:rsidR="00076351">
        <w:rPr>
          <w:rFonts w:eastAsia="MS Mincho"/>
          <w:sz w:val="28"/>
          <w:szCs w:val="28"/>
        </w:rPr>
        <w:t>----</w:t>
      </w:r>
      <w:r w:rsidRPr="00E07673" w:rsidR="00383203">
        <w:rPr>
          <w:rFonts w:eastAsia="MS Mincho"/>
          <w:sz w:val="28"/>
          <w:szCs w:val="28"/>
        </w:rPr>
        <w:t xml:space="preserve"> </w:t>
      </w:r>
      <w:r w:rsidRPr="00E07673">
        <w:rPr>
          <w:rFonts w:eastAsia="MS Mincho"/>
          <w:sz w:val="28"/>
          <w:szCs w:val="28"/>
        </w:rPr>
        <w:t xml:space="preserve">административный штраф не уплатил. </w:t>
      </w:r>
    </w:p>
    <w:p w:rsidR="00E07673" w:rsidRPr="00E07673" w:rsidP="00E07673" w14:paraId="1DEB96EC" w14:textId="77777777">
      <w:pPr>
        <w:pStyle w:val="PlainText"/>
        <w:ind w:firstLine="708"/>
        <w:jc w:val="both"/>
        <w:rPr>
          <w:rFonts w:ascii="Times New Roman" w:eastAsia="MS Mincho" w:hAnsi="Times New Roman"/>
          <w:sz w:val="28"/>
          <w:szCs w:val="28"/>
        </w:rPr>
      </w:pPr>
      <w:r w:rsidRPr="00E07673">
        <w:rPr>
          <w:rFonts w:ascii="Times New Roman" w:eastAsia="MS Mincho" w:hAnsi="Times New Roman"/>
          <w:sz w:val="28"/>
          <w:szCs w:val="28"/>
        </w:rPr>
        <w:t xml:space="preserve">Для рассмотрения возбужденного по ч. 1 ст. 20.25 КоАП РФ дела об административном правонарушении назначено судебное заседание. </w:t>
      </w:r>
      <w:r w:rsidR="00561A22">
        <w:rPr>
          <w:rFonts w:ascii="Times New Roman" w:eastAsia="MS Mincho" w:hAnsi="Times New Roman"/>
          <w:sz w:val="28"/>
          <w:szCs w:val="28"/>
        </w:rPr>
        <w:t>Попов Я.А</w:t>
      </w:r>
      <w:r w:rsidRPr="00E07673">
        <w:rPr>
          <w:rFonts w:ascii="Times New Roman" w:eastAsia="MS Mincho" w:hAnsi="Times New Roman"/>
          <w:sz w:val="28"/>
          <w:szCs w:val="28"/>
        </w:rPr>
        <w:t xml:space="preserve">. от вручения извещений о времени и месте рассмотрения дела, уклоняется, направленное по почте извещение не получает. На судебное заседание он не явился, причин неявки не сообщил, не просил отложить рассмотрение дела, возражений на протокол не представил, не заявил ходатайство о личном участии в рассмотрении дела. Представленные сведения о нахождении Попова в зоне СВО в связи с заключением  29.07.2026 контракта о прохождении военной службы  подсудность дела не меняют, с учетом непредоставления информации о смене места жительства, в соответствии с ч. 5 ст. 25.15 КоАП РФ извещение считается полученным.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в п. 6 </w:t>
      </w:r>
      <w:r w:rsidRPr="00E07673">
        <w:rPr>
          <w:rFonts w:ascii="Times New Roman" w:hAnsi="Times New Roman"/>
          <w:sz w:val="28"/>
          <w:szCs w:val="28"/>
        </w:rPr>
        <w:t xml:space="preserve">Постановления Пленума Верховного Суда РФ от 24 марта 2005 г. N 5 "О некоторых вопросах, возникающих у судов при применении Кодекса Российской Федерации об административных правонарушениях", </w:t>
      </w:r>
      <w:r w:rsidRPr="00E07673">
        <w:rPr>
          <w:rFonts w:ascii="Times New Roman" w:hAnsi="Times New Roman"/>
          <w:bCs/>
          <w:sz w:val="28"/>
          <w:szCs w:val="28"/>
        </w:rPr>
        <w:t xml:space="preserve">КС РФ в определении от 29.09.2015 № 1902-О, ВС РФ в Обзоре судебной практики ВС РФ № 4 (2016), утвержденном Президиумом ВС РФ 20. 12.2016, </w:t>
      </w:r>
      <w:r w:rsidRPr="00E07673">
        <w:rPr>
          <w:rFonts w:ascii="Times New Roman" w:hAnsi="Times New Roman"/>
          <w:sz w:val="28"/>
          <w:szCs w:val="28"/>
        </w:rPr>
        <w:t>мировой судья</w:t>
      </w:r>
      <w:r w:rsidRPr="00E07673">
        <w:rPr>
          <w:rFonts w:ascii="Times New Roman" w:eastAsia="MS Mincho" w:hAnsi="Times New Roman"/>
          <w:sz w:val="28"/>
          <w:szCs w:val="28"/>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p>
    <w:p w:rsidR="00546C6A" w:rsidRPr="00E07673" w:rsidP="00546C6A" w14:paraId="72098BC3" w14:textId="77777777">
      <w:pPr>
        <w:ind w:firstLine="708"/>
        <w:jc w:val="both"/>
        <w:rPr>
          <w:rFonts w:eastAsia="MS Mincho"/>
          <w:sz w:val="28"/>
          <w:szCs w:val="28"/>
        </w:rPr>
      </w:pPr>
      <w:r w:rsidRPr="00E07673">
        <w:rPr>
          <w:rFonts w:eastAsia="MS Mincho"/>
          <w:sz w:val="28"/>
          <w:szCs w:val="28"/>
        </w:rPr>
        <w:t xml:space="preserve"> </w:t>
      </w:r>
      <w:r w:rsidRPr="00E07673" w:rsidR="00D07B86">
        <w:rPr>
          <w:rFonts w:eastAsia="MS Mincho"/>
          <w:sz w:val="28"/>
          <w:szCs w:val="28"/>
        </w:rPr>
        <w:t xml:space="preserve">При составлении рассматриваемого протокола (описание изложенного в нем события правонарушения аналогично приведенному выше) </w:t>
      </w:r>
      <w:r w:rsidR="00E07673">
        <w:rPr>
          <w:rFonts w:eastAsia="MS Mincho"/>
          <w:sz w:val="28"/>
          <w:szCs w:val="28"/>
        </w:rPr>
        <w:t>Попов Я.О.</w:t>
      </w:r>
      <w:r w:rsidRPr="00E07673" w:rsidR="00587523">
        <w:rPr>
          <w:rFonts w:eastAsia="MS Mincho"/>
          <w:sz w:val="28"/>
          <w:szCs w:val="28"/>
        </w:rPr>
        <w:t xml:space="preserve"> </w:t>
      </w:r>
      <w:r w:rsidRPr="00E07673" w:rsidR="00D07B86">
        <w:rPr>
          <w:rFonts w:eastAsia="MS Mincho"/>
          <w:sz w:val="28"/>
          <w:szCs w:val="28"/>
        </w:rPr>
        <w:t>его не оспаривал</w:t>
      </w:r>
      <w:r w:rsidRPr="00E07673" w:rsidR="006B3DB7">
        <w:rPr>
          <w:rFonts w:eastAsia="MS Mincho"/>
          <w:sz w:val="28"/>
          <w:szCs w:val="28"/>
        </w:rPr>
        <w:t xml:space="preserve">, сослался на </w:t>
      </w:r>
      <w:r w:rsidR="00E07673">
        <w:rPr>
          <w:rFonts w:eastAsia="MS Mincho"/>
          <w:sz w:val="28"/>
          <w:szCs w:val="28"/>
        </w:rPr>
        <w:t>отсутствие средств</w:t>
      </w:r>
      <w:r w:rsidRPr="00E07673" w:rsidR="00895FA4">
        <w:rPr>
          <w:rFonts w:eastAsia="MS Mincho"/>
          <w:sz w:val="28"/>
          <w:szCs w:val="28"/>
        </w:rPr>
        <w:t xml:space="preserve">. </w:t>
      </w:r>
    </w:p>
    <w:p w:rsidR="00F860CC" w:rsidRPr="00E07673" w:rsidP="00F860CC" w14:paraId="7343A23C" w14:textId="77777777">
      <w:pPr>
        <w:ind w:firstLine="708"/>
        <w:jc w:val="both"/>
        <w:rPr>
          <w:rFonts w:eastAsia="MS Mincho"/>
          <w:sz w:val="28"/>
          <w:szCs w:val="28"/>
        </w:rPr>
      </w:pPr>
      <w:r w:rsidRPr="00E07673">
        <w:rPr>
          <w:rFonts w:eastAsia="MS Mincho"/>
          <w:sz w:val="28"/>
          <w:szCs w:val="28"/>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RPr="00E07673" w:rsidP="00F860CC" w14:paraId="04B3D54E" w14:textId="77777777">
      <w:pPr>
        <w:jc w:val="both"/>
        <w:rPr>
          <w:rFonts w:eastAsia="MS Mincho"/>
          <w:sz w:val="28"/>
          <w:szCs w:val="28"/>
        </w:rPr>
      </w:pPr>
      <w:r w:rsidRPr="00E07673">
        <w:rPr>
          <w:rFonts w:eastAsia="MS Mincho"/>
          <w:sz w:val="28"/>
          <w:szCs w:val="28"/>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r w:rsidRPr="00E07673" w:rsidR="006B3DB7">
        <w:rPr>
          <w:rFonts w:eastAsia="MS Mincho"/>
          <w:sz w:val="28"/>
          <w:szCs w:val="28"/>
        </w:rPr>
        <w:t xml:space="preserve"> Заявленные причины нарушения не </w:t>
      </w:r>
      <w:r w:rsidR="00E07673">
        <w:rPr>
          <w:rFonts w:eastAsia="MS Mincho"/>
          <w:sz w:val="28"/>
          <w:szCs w:val="28"/>
        </w:rPr>
        <w:t>подтверждены</w:t>
      </w:r>
      <w:r w:rsidRPr="00E07673" w:rsidR="006B3DB7">
        <w:rPr>
          <w:rFonts w:eastAsia="MS Mincho"/>
          <w:sz w:val="28"/>
          <w:szCs w:val="28"/>
        </w:rPr>
        <w:t>.</w:t>
      </w:r>
    </w:p>
    <w:p w:rsidR="00F860CC" w:rsidRPr="00E07673" w:rsidP="00F860CC" w14:paraId="020ACE68" w14:textId="77777777">
      <w:pPr>
        <w:jc w:val="both"/>
        <w:rPr>
          <w:rFonts w:eastAsia="MS Mincho"/>
          <w:sz w:val="28"/>
          <w:szCs w:val="28"/>
        </w:rPr>
      </w:pPr>
      <w:r w:rsidRPr="00E07673">
        <w:rPr>
          <w:rFonts w:eastAsia="MS Mincho"/>
          <w:sz w:val="28"/>
          <w:szCs w:val="28"/>
        </w:rPr>
        <w:tab/>
        <w:t xml:space="preserve">На основании изложенного, мировой судья считает необходимым признать виновным гр-на </w:t>
      </w:r>
      <w:r w:rsidR="00561A22">
        <w:rPr>
          <w:rFonts w:eastAsia="MS Mincho"/>
          <w:sz w:val="28"/>
          <w:szCs w:val="28"/>
        </w:rPr>
        <w:t>Попова Я.А</w:t>
      </w:r>
      <w:r w:rsidR="00E07673">
        <w:rPr>
          <w:rFonts w:eastAsia="MS Mincho"/>
          <w:sz w:val="28"/>
          <w:szCs w:val="28"/>
        </w:rPr>
        <w:t>.</w:t>
      </w:r>
      <w:r w:rsidRPr="00E07673" w:rsidR="007D0F48">
        <w:rPr>
          <w:rFonts w:eastAsia="MS Mincho"/>
          <w:sz w:val="28"/>
          <w:szCs w:val="28"/>
        </w:rPr>
        <w:t xml:space="preserve"> </w:t>
      </w:r>
      <w:r w:rsidRPr="00E07673">
        <w:rPr>
          <w:rFonts w:eastAsia="MS Mincho"/>
          <w:sz w:val="28"/>
          <w:szCs w:val="28"/>
        </w:rPr>
        <w:t>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w:t>
      </w:r>
    </w:p>
    <w:p w:rsidR="00561A22" w:rsidP="00F860CC" w14:paraId="739D20AE" w14:textId="77777777">
      <w:pPr>
        <w:jc w:val="both"/>
        <w:rPr>
          <w:sz w:val="28"/>
          <w:szCs w:val="28"/>
        </w:rPr>
      </w:pPr>
      <w:r w:rsidRPr="00E07673">
        <w:rPr>
          <w:rFonts w:eastAsia="MS Mincho"/>
          <w:sz w:val="28"/>
          <w:szCs w:val="28"/>
        </w:rPr>
        <w:tab/>
      </w:r>
      <w:r w:rsidRPr="00E07673">
        <w:rPr>
          <w:sz w:val="28"/>
          <w:szCs w:val="28"/>
        </w:rPr>
        <w:t xml:space="preserve">При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t>
      </w:r>
    </w:p>
    <w:p w:rsidR="00E07673" w:rsidP="00561A22" w14:paraId="6DFB9631" w14:textId="77777777">
      <w:pPr>
        <w:ind w:firstLine="708"/>
        <w:jc w:val="both"/>
        <w:rPr>
          <w:rFonts w:eastAsia="MS Mincho"/>
          <w:sz w:val="28"/>
          <w:szCs w:val="28"/>
        </w:rPr>
      </w:pPr>
      <w:r w:rsidRPr="00E07673">
        <w:rPr>
          <w:rFonts w:eastAsia="MS Mincho"/>
          <w:sz w:val="28"/>
          <w:szCs w:val="28"/>
        </w:rPr>
        <w:t>Доказательств наличия обстоятельств, отягчающих административную ответственность, не представлено.</w:t>
      </w:r>
      <w:r w:rsidRPr="00E07673" w:rsidR="00104284">
        <w:rPr>
          <w:rFonts w:eastAsia="MS Mincho"/>
          <w:sz w:val="28"/>
          <w:szCs w:val="28"/>
        </w:rPr>
        <w:t xml:space="preserve"> </w:t>
      </w:r>
      <w:r>
        <w:rPr>
          <w:rFonts w:eastAsia="MS Mincho"/>
          <w:sz w:val="28"/>
          <w:szCs w:val="28"/>
        </w:rPr>
        <w:t xml:space="preserve">Заявленные сведения о прохождении в настоящее время военной службы в зоне СВО мировой судья относит к обстоятельствам, смягчающим административную ответственность. </w:t>
      </w:r>
    </w:p>
    <w:p w:rsidR="00F860CC" w:rsidRPr="00E07673" w:rsidP="00561A22" w14:paraId="67BDC49E" w14:textId="77777777">
      <w:pPr>
        <w:ind w:firstLine="708"/>
        <w:jc w:val="both"/>
        <w:rPr>
          <w:sz w:val="28"/>
          <w:szCs w:val="28"/>
        </w:rPr>
      </w:pPr>
      <w:r w:rsidRPr="00E07673">
        <w:rPr>
          <w:sz w:val="28"/>
          <w:szCs w:val="28"/>
        </w:rP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561A22" w:rsidRPr="00E07673" w:rsidP="00F860CC" w14:paraId="762CD41C" w14:textId="77777777">
      <w:pPr>
        <w:jc w:val="both"/>
        <w:rPr>
          <w:rFonts w:eastAsia="MS Mincho"/>
          <w:sz w:val="28"/>
          <w:szCs w:val="28"/>
        </w:rPr>
      </w:pPr>
      <w:r w:rsidRPr="00E07673">
        <w:rPr>
          <w:sz w:val="28"/>
          <w:szCs w:val="28"/>
        </w:rPr>
        <w:t xml:space="preserve">            </w:t>
      </w:r>
      <w:r w:rsidRPr="00E07673">
        <w:rPr>
          <w:rFonts w:eastAsia="MS Mincho"/>
          <w:sz w:val="28"/>
          <w:szCs w:val="28"/>
        </w:rPr>
        <w:t>На основании изложенного, руководствуясь ст. ст. 3.5, 20.25. ч. 1 Кодекса об административных правонарушениях, мировой судья</w:t>
      </w:r>
    </w:p>
    <w:p w:rsidR="00546C6A" w:rsidRPr="00E07673" w:rsidP="00546C6A" w14:paraId="30D239E6" w14:textId="77777777">
      <w:pPr>
        <w:rPr>
          <w:rFonts w:eastAsia="MS Mincho"/>
          <w:sz w:val="28"/>
          <w:szCs w:val="28"/>
        </w:rPr>
      </w:pPr>
      <w:r w:rsidRPr="00E07673">
        <w:rPr>
          <w:rFonts w:eastAsia="MS Mincho"/>
          <w:b/>
          <w:sz w:val="28"/>
          <w:szCs w:val="28"/>
        </w:rPr>
        <w:tab/>
      </w:r>
      <w:r w:rsidRPr="00E07673">
        <w:rPr>
          <w:rFonts w:eastAsia="MS Mincho"/>
          <w:b/>
          <w:sz w:val="28"/>
          <w:szCs w:val="28"/>
        </w:rPr>
        <w:tab/>
      </w:r>
      <w:r w:rsidRPr="00E07673">
        <w:rPr>
          <w:rFonts w:eastAsia="MS Mincho"/>
          <w:b/>
          <w:sz w:val="28"/>
          <w:szCs w:val="28"/>
        </w:rPr>
        <w:tab/>
      </w:r>
      <w:r w:rsidRPr="00E07673">
        <w:rPr>
          <w:rFonts w:eastAsia="MS Mincho"/>
          <w:b/>
          <w:sz w:val="28"/>
          <w:szCs w:val="28"/>
        </w:rPr>
        <w:tab/>
      </w:r>
      <w:r w:rsidRPr="00E07673">
        <w:rPr>
          <w:rFonts w:eastAsia="MS Mincho"/>
          <w:b/>
          <w:sz w:val="28"/>
          <w:szCs w:val="28"/>
        </w:rPr>
        <w:tab/>
      </w:r>
      <w:r w:rsidRPr="00E07673">
        <w:rPr>
          <w:rFonts w:eastAsia="MS Mincho"/>
          <w:sz w:val="28"/>
          <w:szCs w:val="28"/>
        </w:rPr>
        <w:t>ПОСТАНОВИЛ:</w:t>
      </w:r>
    </w:p>
    <w:p w:rsidR="00546C6A" w:rsidRPr="00561A22" w:rsidP="00546C6A" w14:paraId="0C03EC9F" w14:textId="77777777">
      <w:pPr>
        <w:rPr>
          <w:rFonts w:eastAsia="MS Mincho"/>
          <w:b/>
          <w:sz w:val="16"/>
          <w:szCs w:val="16"/>
        </w:rPr>
      </w:pPr>
    </w:p>
    <w:p w:rsidR="00546C6A" w:rsidRPr="00E07673" w:rsidP="00546C6A" w14:paraId="0D994EDB" w14:textId="77777777">
      <w:pPr>
        <w:ind w:firstLine="708"/>
        <w:jc w:val="both"/>
        <w:rPr>
          <w:rFonts w:eastAsia="MS Mincho"/>
          <w:sz w:val="28"/>
          <w:szCs w:val="28"/>
        </w:rPr>
      </w:pPr>
      <w:r w:rsidRPr="00E07673">
        <w:rPr>
          <w:rFonts w:eastAsia="MS Mincho"/>
          <w:sz w:val="28"/>
          <w:szCs w:val="28"/>
        </w:rPr>
        <w:t>Гражданина</w:t>
      </w:r>
      <w:r w:rsidRPr="00E07673" w:rsidR="00587523">
        <w:rPr>
          <w:rFonts w:eastAsia="MS Mincho"/>
          <w:sz w:val="28"/>
          <w:szCs w:val="28"/>
        </w:rPr>
        <w:t xml:space="preserve"> </w:t>
      </w:r>
      <w:r w:rsidR="00561A22">
        <w:rPr>
          <w:rFonts w:eastAsia="MS Mincho"/>
          <w:sz w:val="28"/>
          <w:szCs w:val="28"/>
        </w:rPr>
        <w:t>Попова Ярослава Алексеевича</w:t>
      </w:r>
      <w:r w:rsidRPr="00E07673" w:rsidR="006B3DB7">
        <w:rPr>
          <w:rFonts w:eastAsia="MS Mincho"/>
          <w:sz w:val="28"/>
          <w:szCs w:val="28"/>
        </w:rPr>
        <w:t xml:space="preserve"> </w:t>
      </w:r>
      <w:r w:rsidRPr="00E07673">
        <w:rPr>
          <w:rFonts w:eastAsia="MS Mincho"/>
          <w:sz w:val="28"/>
          <w:szCs w:val="28"/>
        </w:rPr>
        <w:t xml:space="preserve">признать виновным в совершении административного правонарушения, предусмотренного ч. 1 ст. 20.25 КоАП </w:t>
      </w:r>
      <w:r w:rsidRPr="00E07673">
        <w:rPr>
          <w:rFonts w:eastAsia="MS Mincho"/>
          <w:sz w:val="28"/>
          <w:szCs w:val="28"/>
        </w:rPr>
        <w:t xml:space="preserve">РФ, и назначить ему наказание в виде административного штрафа в сумме </w:t>
      </w:r>
      <w:r w:rsidRPr="00E07673" w:rsidR="006B3DB7">
        <w:rPr>
          <w:rFonts w:eastAsia="MS Mincho"/>
          <w:sz w:val="28"/>
          <w:szCs w:val="28"/>
        </w:rPr>
        <w:t>1600</w:t>
      </w:r>
      <w:r w:rsidRPr="00E07673">
        <w:rPr>
          <w:rFonts w:eastAsia="MS Mincho"/>
          <w:sz w:val="28"/>
          <w:szCs w:val="28"/>
        </w:rPr>
        <w:t xml:space="preserve"> (</w:t>
      </w:r>
      <w:r w:rsidRPr="00E07673" w:rsidR="006B3DB7">
        <w:rPr>
          <w:rFonts w:eastAsia="MS Mincho"/>
          <w:sz w:val="28"/>
          <w:szCs w:val="28"/>
        </w:rPr>
        <w:t>одна тысяча шестьсот</w:t>
      </w:r>
      <w:r w:rsidRPr="00E07673" w:rsidR="001E7D1F">
        <w:rPr>
          <w:rFonts w:eastAsia="MS Mincho"/>
          <w:sz w:val="28"/>
          <w:szCs w:val="28"/>
        </w:rPr>
        <w:t>)</w:t>
      </w:r>
      <w:r w:rsidRPr="00E07673">
        <w:rPr>
          <w:rFonts w:eastAsia="MS Mincho"/>
          <w:sz w:val="28"/>
          <w:szCs w:val="28"/>
        </w:rPr>
        <w:t xml:space="preserve"> рублей.</w:t>
      </w:r>
    </w:p>
    <w:p w:rsidR="00365AA8" w:rsidRPr="00E07673" w:rsidP="00365AA8" w14:paraId="4D72D8C9" w14:textId="77777777">
      <w:pPr>
        <w:ind w:firstLine="708"/>
        <w:jc w:val="both"/>
        <w:rPr>
          <w:rFonts w:eastAsia="MS Mincho"/>
          <w:sz w:val="28"/>
          <w:szCs w:val="28"/>
        </w:rPr>
      </w:pPr>
      <w:r w:rsidRPr="00E07673">
        <w:rPr>
          <w:snapToGrid w:val="0"/>
          <w:sz w:val="28"/>
          <w:szCs w:val="28"/>
        </w:rPr>
        <w:t xml:space="preserve">Административный штраф подлежит перечислению на счет: </w:t>
      </w:r>
      <w:r w:rsidRPr="00E07673">
        <w:rPr>
          <w:sz w:val="28"/>
          <w:szCs w:val="28"/>
        </w:rPr>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E07673">
        <w:rPr>
          <w:sz w:val="28"/>
          <w:szCs w:val="28"/>
          <w:lang w:eastAsia="en-US"/>
        </w:rPr>
        <w:t>ОКЦ № 8 УГУ Банка России//УФК по Ханты-Мансийскому автономному округу – Югре г. Ханты-Мансийск</w:t>
      </w:r>
      <w:r w:rsidRPr="00E07673">
        <w:rPr>
          <w:sz w:val="28"/>
          <w:szCs w:val="28"/>
        </w:rPr>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E07673">
        <w:rPr>
          <w:sz w:val="28"/>
          <w:szCs w:val="28"/>
          <w:lang w:val="en-US"/>
        </w:rPr>
        <w:t>D</w:t>
      </w:r>
      <w:r w:rsidRPr="00E07673">
        <w:rPr>
          <w:sz w:val="28"/>
          <w:szCs w:val="28"/>
        </w:rPr>
        <w:t xml:space="preserve">08080, </w:t>
      </w:r>
      <w:r w:rsidRPr="00E07673">
        <w:rPr>
          <w:rFonts w:eastAsia="MS Mincho"/>
          <w:sz w:val="28"/>
          <w:szCs w:val="28"/>
        </w:rPr>
        <w:t>КБК 72011601203019000140, УИН</w:t>
      </w:r>
      <w:r w:rsidRPr="00E07673">
        <w:rPr>
          <w:sz w:val="28"/>
          <w:szCs w:val="28"/>
        </w:rPr>
        <w:t xml:space="preserve"> </w:t>
      </w:r>
      <w:r w:rsidRPr="00561A22" w:rsidR="00561A22">
        <w:rPr>
          <w:sz w:val="28"/>
          <w:szCs w:val="28"/>
        </w:rPr>
        <w:t>0412365400245008472620120</w:t>
      </w:r>
      <w:r w:rsidR="00561A22">
        <w:rPr>
          <w:sz w:val="28"/>
          <w:szCs w:val="28"/>
        </w:rPr>
        <w:t xml:space="preserve"> </w:t>
      </w:r>
      <w:r w:rsidRPr="00E07673" w:rsidR="006B3DB7">
        <w:rPr>
          <w:sz w:val="28"/>
          <w:szCs w:val="28"/>
        </w:rPr>
        <w:t xml:space="preserve"> </w:t>
      </w:r>
      <w:r w:rsidRPr="00E07673">
        <w:rPr>
          <w:rFonts w:eastAsia="MS Mincho"/>
          <w:sz w:val="28"/>
          <w:szCs w:val="28"/>
        </w:rPr>
        <w:t>(в случае непринятия платежа с указанным УИН платежной системой указать УИН «0», известив о платеже мирового судью).</w:t>
      </w:r>
    </w:p>
    <w:p w:rsidR="007D1FFB" w:rsidRPr="00E07673" w:rsidP="007D1FFB" w14:paraId="49F37DD2" w14:textId="77777777">
      <w:pPr>
        <w:autoSpaceDE w:val="0"/>
        <w:autoSpaceDN w:val="0"/>
        <w:adjustRightInd w:val="0"/>
        <w:ind w:firstLine="720"/>
        <w:jc w:val="both"/>
        <w:rPr>
          <w:sz w:val="28"/>
          <w:szCs w:val="28"/>
        </w:rPr>
      </w:pPr>
      <w:r w:rsidRPr="00E07673">
        <w:rPr>
          <w:snapToGrid w:val="0"/>
          <w:sz w:val="28"/>
          <w:szCs w:val="28"/>
        </w:rPr>
        <w:t xml:space="preserve">Разъяснить лицу, привлекаемому к административной ответственности, что в соответствии с ч. 1 ст. 32.2 КоАП РФ, </w:t>
      </w:r>
      <w:r w:rsidRPr="00E07673">
        <w:rPr>
          <w:sz w:val="28"/>
          <w:szCs w:val="28"/>
        </w:rPr>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Pr="00E07673" w:rsidR="007A20FF">
        <w:rPr>
          <w:sz w:val="28"/>
          <w:szCs w:val="28"/>
        </w:rPr>
        <w:t xml:space="preserve"> </w:t>
      </w:r>
      <w:r w:rsidRPr="00E07673">
        <w:rPr>
          <w:sz w:val="28"/>
          <w:szCs w:val="28"/>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E07673">
          <w:rPr>
            <w:sz w:val="28"/>
            <w:szCs w:val="28"/>
          </w:rPr>
          <w:t>части 1</w:t>
        </w:r>
      </w:hyperlink>
      <w:r w:rsidRPr="00E07673">
        <w:rPr>
          <w:sz w:val="28"/>
          <w:szCs w:val="28"/>
        </w:rPr>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E07673" w:rsidP="007D1FFB" w14:paraId="1D2EC339" w14:textId="77777777">
      <w:pPr>
        <w:autoSpaceDE w:val="0"/>
        <w:autoSpaceDN w:val="0"/>
        <w:adjustRightInd w:val="0"/>
        <w:ind w:firstLine="720"/>
        <w:jc w:val="both"/>
        <w:rPr>
          <w:rFonts w:eastAsia="MS Mincho"/>
          <w:sz w:val="28"/>
          <w:szCs w:val="28"/>
        </w:rPr>
      </w:pPr>
      <w:r w:rsidRPr="00E07673">
        <w:rPr>
          <w:rFonts w:eastAsia="MS Mincho"/>
          <w:sz w:val="28"/>
          <w:szCs w:val="28"/>
        </w:rPr>
        <w:t xml:space="preserve">Постановление может быть обжаловано и опротестовано в течение десяти </w:t>
      </w:r>
      <w:r w:rsidRPr="00E07673" w:rsidR="004568B3">
        <w:rPr>
          <w:rFonts w:eastAsia="MS Mincho"/>
          <w:sz w:val="28"/>
          <w:szCs w:val="28"/>
        </w:rPr>
        <w:t>дней</w:t>
      </w:r>
      <w:r w:rsidRPr="00E07673">
        <w:rPr>
          <w:rFonts w:eastAsia="MS Mincho"/>
          <w:sz w:val="28"/>
          <w:szCs w:val="28"/>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E07673" w:rsidP="00641AAF" w14:paraId="260424B2" w14:textId="77777777">
      <w:pPr>
        <w:ind w:firstLine="708"/>
        <w:jc w:val="both"/>
        <w:rPr>
          <w:rFonts w:eastAsia="MS Mincho"/>
          <w:sz w:val="28"/>
          <w:szCs w:val="28"/>
        </w:rPr>
      </w:pPr>
    </w:p>
    <w:p w:rsidR="00076351" w:rsidRPr="00E07673" w:rsidP="00076351" w14:paraId="080082FB" w14:textId="22299569">
      <w:pPr>
        <w:rPr>
          <w:rFonts w:eastAsia="MS Mincho"/>
          <w:sz w:val="28"/>
          <w:szCs w:val="28"/>
        </w:rPr>
      </w:pPr>
      <w:r w:rsidRPr="00E07673">
        <w:rPr>
          <w:rFonts w:eastAsia="MS Mincho"/>
          <w:b/>
          <w:sz w:val="28"/>
          <w:szCs w:val="28"/>
        </w:rPr>
        <w:tab/>
      </w:r>
      <w:r w:rsidRPr="00E07673">
        <w:rPr>
          <w:rFonts w:eastAsia="MS Mincho"/>
          <w:sz w:val="28"/>
          <w:szCs w:val="28"/>
        </w:rPr>
        <w:t>Мировой судья</w:t>
      </w:r>
      <w:r w:rsidRPr="00E07673">
        <w:rPr>
          <w:rFonts w:eastAsia="MS Mincho"/>
          <w:sz w:val="28"/>
          <w:szCs w:val="28"/>
        </w:rPr>
        <w:tab/>
      </w:r>
      <w:r w:rsidRPr="00E07673">
        <w:rPr>
          <w:rFonts w:eastAsia="MS Mincho"/>
          <w:sz w:val="28"/>
          <w:szCs w:val="28"/>
        </w:rPr>
        <w:tab/>
      </w:r>
      <w:r w:rsidRPr="00E07673">
        <w:rPr>
          <w:rFonts w:eastAsia="MS Mincho"/>
          <w:sz w:val="28"/>
          <w:szCs w:val="28"/>
        </w:rPr>
        <w:tab/>
      </w:r>
      <w:r w:rsidRPr="00E07673">
        <w:rPr>
          <w:rFonts w:eastAsia="MS Mincho"/>
          <w:sz w:val="28"/>
          <w:szCs w:val="28"/>
        </w:rPr>
        <w:tab/>
      </w:r>
      <w:r w:rsidRPr="00E07673">
        <w:rPr>
          <w:rFonts w:eastAsia="MS Mincho"/>
          <w:sz w:val="28"/>
          <w:szCs w:val="28"/>
        </w:rPr>
        <w:tab/>
      </w:r>
      <w:r w:rsidRPr="00E07673">
        <w:rPr>
          <w:rFonts w:eastAsia="MS Mincho"/>
          <w:sz w:val="28"/>
          <w:szCs w:val="28"/>
        </w:rPr>
        <w:tab/>
      </w:r>
      <w:r w:rsidRPr="00E07673">
        <w:rPr>
          <w:rFonts w:eastAsia="MS Mincho"/>
          <w:sz w:val="28"/>
          <w:szCs w:val="28"/>
        </w:rPr>
        <w:tab/>
        <w:t xml:space="preserve">Клочков А.А.  </w:t>
      </w:r>
    </w:p>
    <w:p w:rsidR="00641AAF" w:rsidRPr="00E07673" w:rsidP="00641AAF" w14:paraId="16AD8125" w14:textId="4A31AA44">
      <w:pPr>
        <w:jc w:val="both"/>
        <w:rPr>
          <w:rFonts w:eastAsia="MS Mincho"/>
          <w:sz w:val="28"/>
          <w:szCs w:val="28"/>
        </w:rPr>
      </w:pPr>
    </w:p>
    <w:sectPr w:rsidSect="00561A22">
      <w:pgSz w:w="11906" w:h="16838"/>
      <w:pgMar w:top="709" w:right="85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351"/>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685"/>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6B6"/>
    <w:rsid w:val="002D38C7"/>
    <w:rsid w:val="002D44BA"/>
    <w:rsid w:val="002D45E9"/>
    <w:rsid w:val="002D6545"/>
    <w:rsid w:val="002D6B8B"/>
    <w:rsid w:val="002D7AB3"/>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1D4D"/>
    <w:rsid w:val="00313181"/>
    <w:rsid w:val="00326268"/>
    <w:rsid w:val="00332480"/>
    <w:rsid w:val="00337310"/>
    <w:rsid w:val="00337EB0"/>
    <w:rsid w:val="003417F9"/>
    <w:rsid w:val="00341E87"/>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1A22"/>
    <w:rsid w:val="00562939"/>
    <w:rsid w:val="00572F55"/>
    <w:rsid w:val="005746C1"/>
    <w:rsid w:val="00575829"/>
    <w:rsid w:val="005774B7"/>
    <w:rsid w:val="00581667"/>
    <w:rsid w:val="00587523"/>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50708"/>
    <w:rsid w:val="00655A03"/>
    <w:rsid w:val="00656612"/>
    <w:rsid w:val="00661405"/>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3DB7"/>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950"/>
    <w:rsid w:val="00742956"/>
    <w:rsid w:val="00742D53"/>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5A78"/>
    <w:rsid w:val="008564F2"/>
    <w:rsid w:val="00863DAC"/>
    <w:rsid w:val="00865EEE"/>
    <w:rsid w:val="00871237"/>
    <w:rsid w:val="00871DB4"/>
    <w:rsid w:val="00875074"/>
    <w:rsid w:val="00876C32"/>
    <w:rsid w:val="00877413"/>
    <w:rsid w:val="0087756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3A40"/>
    <w:rsid w:val="009009D0"/>
    <w:rsid w:val="00901AD6"/>
    <w:rsid w:val="00903E83"/>
    <w:rsid w:val="0091221B"/>
    <w:rsid w:val="009222BF"/>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24F4"/>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03DE"/>
    <w:rsid w:val="00A31131"/>
    <w:rsid w:val="00A40348"/>
    <w:rsid w:val="00A4075D"/>
    <w:rsid w:val="00A40C7F"/>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D6443"/>
    <w:rsid w:val="00AE5411"/>
    <w:rsid w:val="00AF09B7"/>
    <w:rsid w:val="00AF3C53"/>
    <w:rsid w:val="00B00E29"/>
    <w:rsid w:val="00B010E5"/>
    <w:rsid w:val="00B02168"/>
    <w:rsid w:val="00B025A0"/>
    <w:rsid w:val="00B027BB"/>
    <w:rsid w:val="00B03B80"/>
    <w:rsid w:val="00B03B93"/>
    <w:rsid w:val="00B0505B"/>
    <w:rsid w:val="00B0646E"/>
    <w:rsid w:val="00B06616"/>
    <w:rsid w:val="00B104F9"/>
    <w:rsid w:val="00B1133C"/>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B3E9A"/>
    <w:rsid w:val="00BC34C0"/>
    <w:rsid w:val="00BC5608"/>
    <w:rsid w:val="00BC5F81"/>
    <w:rsid w:val="00BC6163"/>
    <w:rsid w:val="00BD1CDF"/>
    <w:rsid w:val="00BD3C1E"/>
    <w:rsid w:val="00BD502A"/>
    <w:rsid w:val="00BD5158"/>
    <w:rsid w:val="00BD5278"/>
    <w:rsid w:val="00BD5999"/>
    <w:rsid w:val="00BE5D97"/>
    <w:rsid w:val="00BE65E9"/>
    <w:rsid w:val="00BE7AD3"/>
    <w:rsid w:val="00BF73AA"/>
    <w:rsid w:val="00BF75FD"/>
    <w:rsid w:val="00C0294B"/>
    <w:rsid w:val="00C0296E"/>
    <w:rsid w:val="00C05C1E"/>
    <w:rsid w:val="00C064FE"/>
    <w:rsid w:val="00C14450"/>
    <w:rsid w:val="00C16B4F"/>
    <w:rsid w:val="00C23764"/>
    <w:rsid w:val="00C25FA9"/>
    <w:rsid w:val="00C3020A"/>
    <w:rsid w:val="00C3198C"/>
    <w:rsid w:val="00C40F94"/>
    <w:rsid w:val="00C440F9"/>
    <w:rsid w:val="00C469AC"/>
    <w:rsid w:val="00C4726B"/>
    <w:rsid w:val="00C47CEE"/>
    <w:rsid w:val="00C5190C"/>
    <w:rsid w:val="00C51D5F"/>
    <w:rsid w:val="00C51F8A"/>
    <w:rsid w:val="00C52F82"/>
    <w:rsid w:val="00C5389D"/>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3382"/>
    <w:rsid w:val="00CA6B20"/>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A194A"/>
    <w:rsid w:val="00DB11BD"/>
    <w:rsid w:val="00DB1C52"/>
    <w:rsid w:val="00DB5589"/>
    <w:rsid w:val="00DB5AF3"/>
    <w:rsid w:val="00DB63EF"/>
    <w:rsid w:val="00DC1AB2"/>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673"/>
    <w:rsid w:val="00E07C27"/>
    <w:rsid w:val="00E14A23"/>
    <w:rsid w:val="00E2264B"/>
    <w:rsid w:val="00E34D95"/>
    <w:rsid w:val="00E376A9"/>
    <w:rsid w:val="00E42BD9"/>
    <w:rsid w:val="00E4339E"/>
    <w:rsid w:val="00E44038"/>
    <w:rsid w:val="00E4682B"/>
    <w:rsid w:val="00E47C57"/>
    <w:rsid w:val="00E50072"/>
    <w:rsid w:val="00E52B84"/>
    <w:rsid w:val="00E53030"/>
    <w:rsid w:val="00E57852"/>
    <w:rsid w:val="00E61130"/>
    <w:rsid w:val="00E620D1"/>
    <w:rsid w:val="00E624A3"/>
    <w:rsid w:val="00E673E5"/>
    <w:rsid w:val="00E726C1"/>
    <w:rsid w:val="00E73FF9"/>
    <w:rsid w:val="00E74669"/>
    <w:rsid w:val="00E749C9"/>
    <w:rsid w:val="00E91DF1"/>
    <w:rsid w:val="00E92D46"/>
    <w:rsid w:val="00E93D33"/>
    <w:rsid w:val="00EA323F"/>
    <w:rsid w:val="00EA3542"/>
    <w:rsid w:val="00EA49CC"/>
    <w:rsid w:val="00EB0836"/>
    <w:rsid w:val="00EB0B88"/>
    <w:rsid w:val="00EB29F0"/>
    <w:rsid w:val="00EB3082"/>
    <w:rsid w:val="00EB3398"/>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994"/>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